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F751A" w14:textId="77777777" w:rsidR="00E7429E" w:rsidRPr="00EC7F0C" w:rsidRDefault="00E7429E" w:rsidP="00E7429E">
      <w:pPr>
        <w:jc w:val="center"/>
        <w:rPr>
          <w:rFonts w:ascii="Times New Roman" w:hAnsi="Times New Roman" w:cs="Times New Roman"/>
          <w:sz w:val="28"/>
          <w:szCs w:val="28"/>
          <w:lang w:val="fr-FR"/>
        </w:rPr>
      </w:pPr>
      <w:r w:rsidRPr="00EC7F0C">
        <w:rPr>
          <w:rFonts w:ascii="Times New Roman" w:hAnsi="Times New Roman" w:cs="Times New Roman"/>
          <w:b/>
          <w:bCs/>
          <w:sz w:val="28"/>
          <w:szCs w:val="28"/>
          <w:lang w:val="fr-FR"/>
        </w:rPr>
        <w:t>Variante- 1</w:t>
      </w:r>
    </w:p>
    <w:p w14:paraId="19E14169" w14:textId="428699DF" w:rsidR="00E7429E" w:rsidRDefault="003643B4" w:rsidP="00E7429E">
      <w:pPr>
        <w:jc w:val="center"/>
        <w:rPr>
          <w:rFonts w:ascii="Times New Roman" w:hAnsi="Times New Roman" w:cs="Times New Roman"/>
          <w:b/>
          <w:bCs/>
          <w:sz w:val="28"/>
          <w:szCs w:val="28"/>
          <w:u w:val="single"/>
          <w:lang w:val="fr-FR"/>
        </w:rPr>
      </w:pPr>
      <w:r w:rsidRPr="00EC7F0C">
        <w:rPr>
          <w:rFonts w:ascii="Times New Roman" w:hAnsi="Times New Roman" w:cs="Times New Roman"/>
          <w:b/>
          <w:bCs/>
          <w:sz w:val="28"/>
          <w:szCs w:val="28"/>
          <w:u w:val="single"/>
          <w:lang w:val="fr-FR"/>
        </w:rPr>
        <w:t xml:space="preserve">Compréhension de l’oral </w:t>
      </w:r>
    </w:p>
    <w:p w14:paraId="22BCEFC7" w14:textId="4B16BE12" w:rsidR="003643B4" w:rsidRPr="00EC7F0C" w:rsidRDefault="003643B4" w:rsidP="00E7429E">
      <w:pPr>
        <w:jc w:val="center"/>
        <w:rPr>
          <w:rFonts w:ascii="Times New Roman" w:hAnsi="Times New Roman" w:cs="Times New Roman"/>
          <w:sz w:val="28"/>
          <w:szCs w:val="28"/>
          <w:lang w:val="fr-FR"/>
        </w:rPr>
      </w:pPr>
      <w:r w:rsidRPr="00EC7F0C">
        <w:rPr>
          <w:rFonts w:ascii="Times New Roman" w:hAnsi="Times New Roman" w:cs="Times New Roman"/>
          <w:b/>
          <w:bCs/>
          <w:sz w:val="28"/>
          <w:szCs w:val="28"/>
          <w:lang w:val="fr-FR"/>
        </w:rPr>
        <w:t>Piste 4</w:t>
      </w:r>
      <w:r w:rsidR="007A00BA" w:rsidRPr="00EC7F0C">
        <w:rPr>
          <w:rFonts w:ascii="Times New Roman" w:hAnsi="Times New Roman" w:cs="Times New Roman"/>
          <w:b/>
          <w:bCs/>
          <w:sz w:val="28"/>
          <w:szCs w:val="28"/>
          <w:lang w:val="fr-FR"/>
        </w:rPr>
        <w:t xml:space="preserve"> </w:t>
      </w:r>
    </w:p>
    <w:p w14:paraId="45475FF6" w14:textId="77777777" w:rsidR="003643B4" w:rsidRPr="00EC7F0C" w:rsidRDefault="003643B4" w:rsidP="003643B4">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Bonjour Emma, vous êtes coach en relations humaines. Alors, est-ce qu’on a </w:t>
      </w:r>
      <w:proofErr w:type="gramStart"/>
      <w:r w:rsidRPr="00EC7F0C">
        <w:rPr>
          <w:rFonts w:ascii="Times New Roman" w:hAnsi="Times New Roman" w:cs="Times New Roman"/>
          <w:sz w:val="28"/>
          <w:szCs w:val="28"/>
          <w:lang w:val="fr-FR"/>
        </w:rPr>
        <w:t>tous les mêmes chances</w:t>
      </w:r>
      <w:proofErr w:type="gramEnd"/>
      <w:r w:rsidRPr="00EC7F0C">
        <w:rPr>
          <w:rFonts w:ascii="Times New Roman" w:hAnsi="Times New Roman" w:cs="Times New Roman"/>
          <w:sz w:val="28"/>
          <w:szCs w:val="28"/>
          <w:lang w:val="fr-FR"/>
        </w:rPr>
        <w:t xml:space="preserve"> de se faire des amis ? </w:t>
      </w:r>
    </w:p>
    <w:p w14:paraId="5E3942D2" w14:textId="77777777" w:rsidR="003643B4" w:rsidRPr="00EC7F0C" w:rsidRDefault="003643B4" w:rsidP="003643B4">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Oui et non. Oui, parce que ce n’est pas quelque chose qu’on a dans nos gènes mais non, parce que se faire des amis, ça demande d’avoir des compétences. Pour créer des liens, il faut avoir des compétences relationnelles, il faut accepter ses émotions et celles des autres, il faut aussi ressentir de l’empathie ou savoir garder des secrets. </w:t>
      </w:r>
    </w:p>
    <w:p w14:paraId="55C5660D" w14:textId="77777777" w:rsidR="003643B4" w:rsidRPr="00EC7F0C" w:rsidRDefault="003643B4" w:rsidP="003643B4">
      <w:pPr>
        <w:rPr>
          <w:rFonts w:ascii="Times New Roman" w:hAnsi="Times New Roman" w:cs="Times New Roman"/>
          <w:sz w:val="28"/>
          <w:szCs w:val="28"/>
          <w:lang w:val="fr-FR"/>
        </w:rPr>
      </w:pPr>
      <w:r w:rsidRPr="00EC7F0C">
        <w:rPr>
          <w:rFonts w:ascii="Times New Roman" w:hAnsi="Times New Roman" w:cs="Times New Roman"/>
          <w:sz w:val="28"/>
          <w:szCs w:val="28"/>
          <w:lang w:val="fr-FR"/>
        </w:rPr>
        <w:t>– Si ce sont des compétences, ça veut dire qu’on doit apprendre à se faire des amis ?</w:t>
      </w:r>
    </w:p>
    <w:p w14:paraId="10E8F2EB" w14:textId="77777777" w:rsidR="003643B4" w:rsidRPr="00EC7F0C" w:rsidRDefault="003643B4" w:rsidP="003643B4">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Exactement ! Tisser des liens, ça demande du travail. Ça s’apprend comme on apprend un métier. </w:t>
      </w:r>
    </w:p>
    <w:p w14:paraId="53BBCDF4" w14:textId="77777777" w:rsidR="003643B4" w:rsidRPr="00EC7F0C" w:rsidRDefault="003643B4" w:rsidP="003643B4">
      <w:pPr>
        <w:rPr>
          <w:rFonts w:ascii="Times New Roman" w:hAnsi="Times New Roman" w:cs="Times New Roman"/>
          <w:sz w:val="28"/>
          <w:szCs w:val="28"/>
          <w:lang w:val="fr-FR"/>
        </w:rPr>
      </w:pPr>
      <w:r w:rsidRPr="00EC7F0C">
        <w:rPr>
          <w:rFonts w:ascii="Times New Roman" w:hAnsi="Times New Roman" w:cs="Times New Roman"/>
          <w:sz w:val="28"/>
          <w:szCs w:val="28"/>
          <w:lang w:val="fr-FR"/>
        </w:rPr>
        <w:t>– Et qu’est-ce qu’il faut savoir faire ?</w:t>
      </w:r>
    </w:p>
    <w:p w14:paraId="11B8BE53" w14:textId="77777777" w:rsidR="00EC7F0C" w:rsidRPr="00EC7F0C" w:rsidRDefault="003643B4"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D’abord, il faut savoir qui sont nos vrais amis. Nos vrais amis, c’est ceux qu’on aime pour ce qu’ils sont. Quelqu’un qui m’est utile n’est pas vraiment mon ami. Et c’est aussi ce que j’attends de mes amis, qu’ils m’aiment pour moi. Et dans un deuxième temps, il faut apprendre à entretenir la relation. On doit prendre le temps de s’appeler, de se voir et de s’écouter surtout. Les amis ne sont pas parfaits, ils ont aussi des changements d’humeur, des périodes difficiles et être ami, c’est accepter ces moments-là aussi.</w:t>
      </w:r>
    </w:p>
    <w:p w14:paraId="61C5AAAC" w14:textId="77777777" w:rsidR="00E7429E" w:rsidRPr="00EC7F0C" w:rsidRDefault="00E7429E" w:rsidP="00E7429E">
      <w:pPr>
        <w:jc w:val="center"/>
        <w:rPr>
          <w:rFonts w:ascii="Times New Roman" w:hAnsi="Times New Roman" w:cs="Times New Roman"/>
          <w:sz w:val="28"/>
          <w:szCs w:val="28"/>
          <w:lang w:val="fr-FR"/>
        </w:rPr>
      </w:pPr>
      <w:r w:rsidRPr="00EC7F0C">
        <w:rPr>
          <w:rFonts w:ascii="Times New Roman" w:hAnsi="Times New Roman" w:cs="Times New Roman"/>
          <w:b/>
          <w:bCs/>
          <w:sz w:val="28"/>
          <w:szCs w:val="28"/>
          <w:lang w:val="fr-FR"/>
        </w:rPr>
        <w:t xml:space="preserve">Variante- </w:t>
      </w:r>
      <w:r>
        <w:rPr>
          <w:rFonts w:ascii="Times New Roman" w:hAnsi="Times New Roman" w:cs="Times New Roman"/>
          <w:b/>
          <w:bCs/>
          <w:sz w:val="28"/>
          <w:szCs w:val="28"/>
          <w:lang w:val="fr-FR"/>
        </w:rPr>
        <w:t>2</w:t>
      </w:r>
    </w:p>
    <w:p w14:paraId="3E844595" w14:textId="77777777" w:rsidR="00E7429E" w:rsidRDefault="000A57C1" w:rsidP="00E7429E">
      <w:pPr>
        <w:jc w:val="center"/>
        <w:rPr>
          <w:rFonts w:ascii="Times New Roman" w:hAnsi="Times New Roman" w:cs="Times New Roman"/>
          <w:b/>
          <w:bCs/>
          <w:sz w:val="28"/>
          <w:szCs w:val="28"/>
          <w:u w:val="single"/>
          <w:lang w:val="fr-FR"/>
        </w:rPr>
      </w:pPr>
      <w:r w:rsidRPr="003406A4">
        <w:rPr>
          <w:rFonts w:ascii="Times New Roman" w:hAnsi="Times New Roman" w:cs="Times New Roman"/>
          <w:b/>
          <w:bCs/>
          <w:sz w:val="28"/>
          <w:szCs w:val="28"/>
          <w:u w:val="single"/>
          <w:lang w:val="fr-FR"/>
        </w:rPr>
        <w:t xml:space="preserve">Compréhension de l’oral </w:t>
      </w:r>
    </w:p>
    <w:p w14:paraId="55427018" w14:textId="77316F35" w:rsidR="003406A4" w:rsidRPr="00EC7F0C" w:rsidRDefault="000A57C1" w:rsidP="00E7429E">
      <w:pPr>
        <w:jc w:val="center"/>
        <w:rPr>
          <w:rFonts w:ascii="Times New Roman" w:hAnsi="Times New Roman" w:cs="Times New Roman"/>
          <w:sz w:val="28"/>
          <w:szCs w:val="28"/>
          <w:lang w:val="fr-FR"/>
        </w:rPr>
      </w:pPr>
      <w:r w:rsidRPr="003406A4">
        <w:rPr>
          <w:rFonts w:ascii="Times New Roman" w:hAnsi="Times New Roman" w:cs="Times New Roman"/>
          <w:b/>
          <w:bCs/>
          <w:sz w:val="28"/>
          <w:szCs w:val="28"/>
          <w:lang w:val="fr-FR"/>
        </w:rPr>
        <w:t>Piste 7</w:t>
      </w:r>
      <w:r w:rsidR="003406A4" w:rsidRPr="003406A4">
        <w:rPr>
          <w:rFonts w:ascii="Times New Roman" w:hAnsi="Times New Roman" w:cs="Times New Roman"/>
          <w:b/>
          <w:bCs/>
          <w:sz w:val="28"/>
          <w:szCs w:val="28"/>
          <w:lang w:val="fr-FR"/>
        </w:rPr>
        <w:t xml:space="preserve"> </w:t>
      </w:r>
    </w:p>
    <w:p w14:paraId="58985A79" w14:textId="70D31BA9" w:rsidR="000A57C1" w:rsidRPr="003406A4" w:rsidRDefault="000A57C1" w:rsidP="000A57C1">
      <w:pPr>
        <w:rPr>
          <w:rFonts w:ascii="Times New Roman" w:hAnsi="Times New Roman" w:cs="Times New Roman"/>
          <w:sz w:val="28"/>
          <w:szCs w:val="28"/>
          <w:lang w:val="fr-FR"/>
        </w:rPr>
      </w:pPr>
    </w:p>
    <w:p w14:paraId="67D3BCA1"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Bonjour Léo, alors vous, vous êtes </w:t>
      </w:r>
      <w:proofErr w:type="spellStart"/>
      <w:r w:rsidRPr="00EC7F0C">
        <w:rPr>
          <w:rFonts w:ascii="Times New Roman" w:hAnsi="Times New Roman" w:cs="Times New Roman"/>
          <w:sz w:val="28"/>
          <w:szCs w:val="28"/>
          <w:lang w:val="fr-FR"/>
        </w:rPr>
        <w:t>slasheur</w:t>
      </w:r>
      <w:proofErr w:type="spellEnd"/>
      <w:r w:rsidRPr="00EC7F0C">
        <w:rPr>
          <w:rFonts w:ascii="Times New Roman" w:hAnsi="Times New Roman" w:cs="Times New Roman"/>
          <w:sz w:val="28"/>
          <w:szCs w:val="28"/>
          <w:lang w:val="fr-FR"/>
        </w:rPr>
        <w:t xml:space="preserve">. Est-ce que vous pouvez nous expliquer ce que ça veut dire ? </w:t>
      </w:r>
    </w:p>
    <w:p w14:paraId="40F8632D"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Oui, alors, je suis </w:t>
      </w:r>
      <w:proofErr w:type="spellStart"/>
      <w:r w:rsidRPr="00EC7F0C">
        <w:rPr>
          <w:rFonts w:ascii="Times New Roman" w:hAnsi="Times New Roman" w:cs="Times New Roman"/>
          <w:sz w:val="28"/>
          <w:szCs w:val="28"/>
          <w:lang w:val="fr-FR"/>
        </w:rPr>
        <w:t>slasheur</w:t>
      </w:r>
      <w:proofErr w:type="spellEnd"/>
      <w:r w:rsidRPr="00EC7F0C">
        <w:rPr>
          <w:rFonts w:ascii="Times New Roman" w:hAnsi="Times New Roman" w:cs="Times New Roman"/>
          <w:sz w:val="28"/>
          <w:szCs w:val="28"/>
          <w:lang w:val="fr-FR"/>
        </w:rPr>
        <w:t xml:space="preserve"> parce que j’ai deux métiers, en fait... J’ai un CDI comme chef de projet en événementiel, c’est ce qui me permet de vivre…</w:t>
      </w:r>
    </w:p>
    <w:p w14:paraId="14018466"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Et ça ne vous suffisait pas ?</w:t>
      </w:r>
    </w:p>
    <w:p w14:paraId="194108BC"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Eh bien, non… Je suis aussi photographe. </w:t>
      </w:r>
    </w:p>
    <w:p w14:paraId="6EF8D94E"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lastRenderedPageBreak/>
        <w:t>– Oui, et pas n’importe quel photographe, euh, vous êtes photographe officiel du festival de Cannes !</w:t>
      </w:r>
    </w:p>
    <w:p w14:paraId="5BB56A57" w14:textId="77777777" w:rsidR="000A57C1" w:rsidRPr="00536C05" w:rsidRDefault="000A57C1" w:rsidP="000A57C1">
      <w:pPr>
        <w:rPr>
          <w:rFonts w:ascii="Times New Roman" w:hAnsi="Times New Roman" w:cs="Times New Roman"/>
          <w:sz w:val="28"/>
          <w:szCs w:val="28"/>
          <w:lang w:val="fr-FR"/>
        </w:rPr>
      </w:pPr>
      <w:r w:rsidRPr="00536C05">
        <w:rPr>
          <w:rFonts w:ascii="Times New Roman" w:hAnsi="Times New Roman" w:cs="Times New Roman"/>
          <w:sz w:val="28"/>
          <w:szCs w:val="28"/>
          <w:lang w:val="fr-FR"/>
        </w:rPr>
        <w:t>– Oui, c’est ça.</w:t>
      </w:r>
    </w:p>
    <w:p w14:paraId="59BD5FC0"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Alors comment avez-vous obtenu ce poste ? Comment c’est possible de faire ce métier ? C’est un temps-plein ?</w:t>
      </w:r>
    </w:p>
    <w:p w14:paraId="510F21EA"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Alors, non, </w:t>
      </w:r>
      <w:proofErr w:type="gramStart"/>
      <w:r w:rsidRPr="00EC7F0C">
        <w:rPr>
          <w:rFonts w:ascii="Times New Roman" w:hAnsi="Times New Roman" w:cs="Times New Roman"/>
          <w:sz w:val="28"/>
          <w:szCs w:val="28"/>
          <w:lang w:val="fr-FR"/>
        </w:rPr>
        <w:t>c’est pas</w:t>
      </w:r>
      <w:proofErr w:type="gramEnd"/>
      <w:r w:rsidRPr="00EC7F0C">
        <w:rPr>
          <w:rFonts w:ascii="Times New Roman" w:hAnsi="Times New Roman" w:cs="Times New Roman"/>
          <w:sz w:val="28"/>
          <w:szCs w:val="28"/>
          <w:lang w:val="fr-FR"/>
        </w:rPr>
        <w:t xml:space="preserve"> un temps plein. C’est seulement trois semaines par an, donc, euh… je dois poser des congés. </w:t>
      </w:r>
    </w:p>
    <w:p w14:paraId="4C94EDB1"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Et vous avez fait une formation de photographe ?</w:t>
      </w:r>
    </w:p>
    <w:p w14:paraId="086F776C"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Non, j’ai fait mes études dans une grande école de communication, management et marketing. La photo, c’était plutôt un loisir euh… une passion au départ, et puis je suis devenu auto-entrepreneur en photographie.</w:t>
      </w:r>
    </w:p>
    <w:p w14:paraId="37450EBA"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Et c’est vous qui avez posé votre candidature ? </w:t>
      </w:r>
    </w:p>
    <w:p w14:paraId="6F52BAA7" w14:textId="77777777" w:rsidR="000A57C1" w:rsidRPr="00536C05"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Non, pas vraiment. Quand j’étais étudiant, je cherchais un stage et j’ai envoyé mon CV un peu partout et j’avais indiqué que je faisais de la photo en loisir. Je ne trouvais pas de stage mais j’ai reçu un mail du festival de Cannes pour être photographe. Je n’y croyais pas trop mais en fait, c’était une vraie offre ! </w:t>
      </w:r>
      <w:r w:rsidRPr="00536C05">
        <w:rPr>
          <w:rFonts w:ascii="Times New Roman" w:hAnsi="Times New Roman" w:cs="Times New Roman"/>
          <w:sz w:val="28"/>
          <w:szCs w:val="28"/>
          <w:lang w:val="fr-FR"/>
        </w:rPr>
        <w:t xml:space="preserve">J’ai vraiment eu de la chance. </w:t>
      </w:r>
    </w:p>
    <w:p w14:paraId="53CF84A4" w14:textId="77777777"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 Et vous avez arrêté vos études pour ce poste ? </w:t>
      </w:r>
    </w:p>
    <w:p w14:paraId="1295A627" w14:textId="5B2057AD" w:rsidR="000A57C1" w:rsidRPr="00EC7F0C" w:rsidRDefault="000A57C1" w:rsidP="000A57C1">
      <w:pPr>
        <w:rPr>
          <w:rFonts w:ascii="Times New Roman" w:hAnsi="Times New Roman" w:cs="Times New Roman"/>
          <w:sz w:val="28"/>
          <w:szCs w:val="28"/>
          <w:lang w:val="fr-FR"/>
        </w:rPr>
      </w:pPr>
      <w:r w:rsidRPr="00EC7F0C">
        <w:rPr>
          <w:rFonts w:ascii="Times New Roman" w:hAnsi="Times New Roman" w:cs="Times New Roman"/>
          <w:sz w:val="28"/>
          <w:szCs w:val="28"/>
          <w:lang w:val="fr-FR"/>
        </w:rPr>
        <w:t>– Non, en fait, j’ai passé un entretien et on m’a dit que j’étais pris. J’étais vraiment heureux mais le festival tombait sur les dates d’examen. J’ai beaucoup insisté auprès de la directrice et finalement, j’ai passé mes examens par Skype.</w:t>
      </w:r>
    </w:p>
    <w:p w14:paraId="0D0643E7" w14:textId="77777777" w:rsidR="00E7429E" w:rsidRPr="00EC7F0C" w:rsidRDefault="00E7429E" w:rsidP="00E7429E">
      <w:pPr>
        <w:jc w:val="center"/>
        <w:rPr>
          <w:rFonts w:ascii="Times New Roman" w:hAnsi="Times New Roman" w:cs="Times New Roman"/>
          <w:sz w:val="28"/>
          <w:szCs w:val="28"/>
          <w:lang w:val="fr-FR"/>
        </w:rPr>
      </w:pPr>
      <w:r w:rsidRPr="00EC7F0C">
        <w:rPr>
          <w:rFonts w:ascii="Times New Roman" w:hAnsi="Times New Roman" w:cs="Times New Roman"/>
          <w:b/>
          <w:bCs/>
          <w:sz w:val="28"/>
          <w:szCs w:val="28"/>
          <w:lang w:val="fr-FR"/>
        </w:rPr>
        <w:t xml:space="preserve">Variante- </w:t>
      </w:r>
      <w:r>
        <w:rPr>
          <w:rFonts w:ascii="Times New Roman" w:hAnsi="Times New Roman" w:cs="Times New Roman"/>
          <w:b/>
          <w:bCs/>
          <w:sz w:val="28"/>
          <w:szCs w:val="28"/>
          <w:lang w:val="fr-FR"/>
        </w:rPr>
        <w:t>3</w:t>
      </w:r>
    </w:p>
    <w:p w14:paraId="58C23035" w14:textId="77777777" w:rsidR="00E7429E" w:rsidRDefault="00EC7F0C" w:rsidP="00E7429E">
      <w:pPr>
        <w:jc w:val="center"/>
        <w:rPr>
          <w:rFonts w:ascii="Times New Roman" w:hAnsi="Times New Roman" w:cs="Times New Roman"/>
          <w:b/>
          <w:bCs/>
          <w:sz w:val="28"/>
          <w:szCs w:val="28"/>
          <w:u w:val="single"/>
          <w:lang w:val="fr-FR"/>
        </w:rPr>
      </w:pPr>
      <w:r w:rsidRPr="00EC7F0C">
        <w:rPr>
          <w:rFonts w:ascii="Times New Roman" w:hAnsi="Times New Roman" w:cs="Times New Roman"/>
          <w:b/>
          <w:bCs/>
          <w:sz w:val="28"/>
          <w:szCs w:val="28"/>
          <w:u w:val="single"/>
          <w:lang w:val="fr-FR"/>
        </w:rPr>
        <w:t>Compréhension de l’oral</w:t>
      </w:r>
    </w:p>
    <w:p w14:paraId="2BBD5C26" w14:textId="6506E0A2" w:rsidR="003406A4" w:rsidRPr="00EC7F0C" w:rsidRDefault="00EC7F0C" w:rsidP="00E7429E">
      <w:pPr>
        <w:jc w:val="center"/>
        <w:rPr>
          <w:rFonts w:ascii="Times New Roman" w:hAnsi="Times New Roman" w:cs="Times New Roman"/>
          <w:sz w:val="28"/>
          <w:szCs w:val="28"/>
          <w:lang w:val="fr-FR"/>
        </w:rPr>
      </w:pPr>
      <w:r w:rsidRPr="00EC7F0C">
        <w:rPr>
          <w:rFonts w:ascii="Times New Roman" w:hAnsi="Times New Roman" w:cs="Times New Roman"/>
          <w:b/>
          <w:bCs/>
          <w:sz w:val="28"/>
          <w:szCs w:val="28"/>
          <w:lang w:val="fr-FR"/>
        </w:rPr>
        <w:t xml:space="preserve">Piste 17 </w:t>
      </w:r>
      <w:r w:rsidR="003406A4">
        <w:rPr>
          <w:rFonts w:ascii="Times New Roman" w:hAnsi="Times New Roman" w:cs="Times New Roman"/>
          <w:b/>
          <w:bCs/>
          <w:sz w:val="28"/>
          <w:szCs w:val="28"/>
          <w:lang w:val="fr-FR"/>
        </w:rPr>
        <w:t xml:space="preserve"> </w:t>
      </w:r>
    </w:p>
    <w:p w14:paraId="275D8584" w14:textId="3F712BE3" w:rsidR="00EC7F0C" w:rsidRDefault="00EC7F0C" w:rsidP="00EC7F0C">
      <w:pPr>
        <w:rPr>
          <w:rFonts w:ascii="Times New Roman" w:hAnsi="Times New Roman" w:cs="Times New Roman"/>
          <w:sz w:val="28"/>
          <w:szCs w:val="28"/>
          <w:lang w:val="fr-FR"/>
        </w:rPr>
      </w:pPr>
      <w:r w:rsidRPr="00EC7F0C">
        <w:rPr>
          <w:rFonts w:ascii="Times New Roman" w:hAnsi="Times New Roman" w:cs="Times New Roman"/>
          <w:sz w:val="28"/>
          <w:szCs w:val="28"/>
          <w:lang w:val="fr-FR"/>
        </w:rPr>
        <w:t xml:space="preserve">Toujours dans l’actualité, de nouvelles habitudes de consommation deviennent de plus en plus populaires en France. Ce qui nous intéresse aujourd’hui, ce sont les nouvelles mesures mises en place contre le gaspillage alimentaire. Depuis une décision récente, la loi anti-gaspillage appliquée sur les produits alimentaires des supermarchés depuis 2016 concerne maintenant aussi les services de restauration privés et publics ainsi que l’industrie agroalimentaire. </w:t>
      </w:r>
      <w:bookmarkStart w:id="0" w:name="_Hlk195043738"/>
      <w:r w:rsidRPr="00EC7F0C">
        <w:rPr>
          <w:rFonts w:ascii="Times New Roman" w:hAnsi="Times New Roman" w:cs="Times New Roman"/>
          <w:sz w:val="28"/>
          <w:szCs w:val="28"/>
          <w:lang w:val="fr-FR"/>
        </w:rPr>
        <w:t>La loi a été étendue à ces deux secteurs car le gaspillage alimentaire y était important</w:t>
      </w:r>
      <w:bookmarkEnd w:id="0"/>
      <w:r w:rsidRPr="00EC7F0C">
        <w:rPr>
          <w:rFonts w:ascii="Times New Roman" w:hAnsi="Times New Roman" w:cs="Times New Roman"/>
          <w:sz w:val="28"/>
          <w:szCs w:val="28"/>
          <w:lang w:val="fr-FR"/>
        </w:rPr>
        <w:t xml:space="preserve">, surtout ces dernières années. Le texte interdit aux magasins ou usines de plus de 400 m² de jeter les aliments qui n’ont pas été vendus et les oblige à donner ces produits à des associations. Celles-ci les redistribuent aux personnes qui en ont le plus besoin. </w:t>
      </w:r>
      <w:r w:rsidRPr="00EC7F0C">
        <w:rPr>
          <w:rFonts w:ascii="Times New Roman" w:hAnsi="Times New Roman" w:cs="Times New Roman"/>
          <w:sz w:val="28"/>
          <w:szCs w:val="28"/>
          <w:lang w:val="fr-FR"/>
        </w:rPr>
        <w:lastRenderedPageBreak/>
        <w:t xml:space="preserve">Les nouvelles technologies ont aussi un rôle à jouer : grâce à des applications comme Phenix ou </w:t>
      </w:r>
      <w:proofErr w:type="spellStart"/>
      <w:r w:rsidRPr="00EC7F0C">
        <w:rPr>
          <w:rFonts w:ascii="Times New Roman" w:hAnsi="Times New Roman" w:cs="Times New Roman"/>
          <w:sz w:val="28"/>
          <w:szCs w:val="28"/>
          <w:lang w:val="fr-FR"/>
        </w:rPr>
        <w:t>Comerso</w:t>
      </w:r>
      <w:proofErr w:type="spellEnd"/>
      <w:r w:rsidRPr="00EC7F0C">
        <w:rPr>
          <w:rFonts w:ascii="Times New Roman" w:hAnsi="Times New Roman" w:cs="Times New Roman"/>
          <w:sz w:val="28"/>
          <w:szCs w:val="28"/>
          <w:lang w:val="fr-FR"/>
        </w:rPr>
        <w:t xml:space="preserve">, la mise en relation entre les magasins et les associations est devenue plus facile. La société Zéro-Gâchis a créé un système qui permet aux gérants des supermarchés de trouver facilement les produits qui doivent être bientôt retirés des rayons. Ces aliments peuvent ainsi être revendus plus facilement à des prix très intéressants et ne pas être jetés. En plus de ces initiatives, une nouvelle forme de commerce anti-gaspillage s’est développée. Une autre application, </w:t>
      </w:r>
      <w:proofErr w:type="spellStart"/>
      <w:r w:rsidRPr="00EC7F0C">
        <w:rPr>
          <w:rFonts w:ascii="Times New Roman" w:hAnsi="Times New Roman" w:cs="Times New Roman"/>
          <w:sz w:val="28"/>
          <w:szCs w:val="28"/>
          <w:lang w:val="fr-FR"/>
        </w:rPr>
        <w:t>Too</w:t>
      </w:r>
      <w:proofErr w:type="spellEnd"/>
      <w:r w:rsidRPr="00EC7F0C">
        <w:rPr>
          <w:rFonts w:ascii="Times New Roman" w:hAnsi="Times New Roman" w:cs="Times New Roman"/>
          <w:sz w:val="28"/>
          <w:szCs w:val="28"/>
          <w:lang w:val="fr-FR"/>
        </w:rPr>
        <w:t xml:space="preserve"> Good to Go, permet aux clients de réserver des paniers de nourriture invendue auprès de magasins ou restaurants de leur ville, pour quelques euros. 6 millions de personnes utilisent cette application, et environ 9 millions de repas ont été sauvés sur l’année 2019</w:t>
      </w:r>
      <w:bookmarkStart w:id="1" w:name="_Hlk195043804"/>
      <w:r w:rsidRPr="00EC7F0C">
        <w:rPr>
          <w:rFonts w:ascii="Times New Roman" w:hAnsi="Times New Roman" w:cs="Times New Roman"/>
          <w:sz w:val="28"/>
          <w:szCs w:val="28"/>
          <w:lang w:val="fr-FR"/>
        </w:rPr>
        <w:t>. Ce nouveau concept de récupération d’aliments invendus est donc de plus en plus populaire en France</w:t>
      </w:r>
      <w:bookmarkEnd w:id="1"/>
      <w:r w:rsidRPr="00EC7F0C">
        <w:rPr>
          <w:rFonts w:ascii="Times New Roman" w:hAnsi="Times New Roman" w:cs="Times New Roman"/>
          <w:sz w:val="28"/>
          <w:szCs w:val="28"/>
          <w:lang w:val="fr-FR"/>
        </w:rPr>
        <w:t>, mais il reste beaucoup à faire pour éviter complètement le gaspillage. 10 millions de tonnes de nourriture sont encore jetées chaque année en France. Un meilleur contrôle du respect de la loi anti-gaspillage pourrait aider à améliorer les choses.</w:t>
      </w:r>
    </w:p>
    <w:p w14:paraId="18A154DA" w14:textId="77777777" w:rsidR="00E7429E" w:rsidRDefault="00E7429E" w:rsidP="00E7429E">
      <w:pPr>
        <w:jc w:val="center"/>
        <w:rPr>
          <w:rFonts w:ascii="Times New Roman" w:hAnsi="Times New Roman" w:cs="Times New Roman"/>
          <w:b/>
          <w:bCs/>
          <w:sz w:val="28"/>
          <w:szCs w:val="28"/>
          <w:lang w:val="fr-FR"/>
        </w:rPr>
      </w:pPr>
    </w:p>
    <w:p w14:paraId="3CDC18A1" w14:textId="52AB81D9" w:rsidR="00E7429E" w:rsidRPr="00EC7F0C" w:rsidRDefault="00E7429E" w:rsidP="00E7429E">
      <w:pPr>
        <w:jc w:val="center"/>
        <w:rPr>
          <w:rFonts w:ascii="Times New Roman" w:hAnsi="Times New Roman" w:cs="Times New Roman"/>
          <w:sz w:val="28"/>
          <w:szCs w:val="28"/>
          <w:lang w:val="fr-FR"/>
        </w:rPr>
      </w:pPr>
      <w:r w:rsidRPr="00EC7F0C">
        <w:rPr>
          <w:rFonts w:ascii="Times New Roman" w:hAnsi="Times New Roman" w:cs="Times New Roman"/>
          <w:b/>
          <w:bCs/>
          <w:sz w:val="28"/>
          <w:szCs w:val="28"/>
          <w:lang w:val="fr-FR"/>
        </w:rPr>
        <w:t xml:space="preserve">Variante- </w:t>
      </w:r>
      <w:r>
        <w:rPr>
          <w:rFonts w:ascii="Times New Roman" w:hAnsi="Times New Roman" w:cs="Times New Roman"/>
          <w:b/>
          <w:bCs/>
          <w:sz w:val="28"/>
          <w:szCs w:val="28"/>
          <w:lang w:val="fr-FR"/>
        </w:rPr>
        <w:t>4</w:t>
      </w:r>
    </w:p>
    <w:p w14:paraId="218A5354" w14:textId="77777777" w:rsidR="00E7429E" w:rsidRDefault="00536C05" w:rsidP="00E7429E">
      <w:pPr>
        <w:jc w:val="center"/>
        <w:rPr>
          <w:rFonts w:ascii="Times New Roman" w:hAnsi="Times New Roman" w:cs="Times New Roman"/>
          <w:b/>
          <w:bCs/>
          <w:sz w:val="28"/>
          <w:szCs w:val="28"/>
          <w:u w:val="single"/>
          <w:lang w:val="fr-FR"/>
        </w:rPr>
      </w:pPr>
      <w:r w:rsidRPr="00536C05">
        <w:rPr>
          <w:rFonts w:ascii="Times New Roman" w:hAnsi="Times New Roman" w:cs="Times New Roman"/>
          <w:b/>
          <w:bCs/>
          <w:sz w:val="28"/>
          <w:szCs w:val="28"/>
          <w:u w:val="single"/>
          <w:lang w:val="fr-FR"/>
        </w:rPr>
        <w:t xml:space="preserve">Compréhension de l’oral </w:t>
      </w:r>
    </w:p>
    <w:p w14:paraId="4C5CC990" w14:textId="62A9A776" w:rsidR="00536C05" w:rsidRPr="00EC7F0C" w:rsidRDefault="00536C05" w:rsidP="00E7429E">
      <w:pPr>
        <w:jc w:val="center"/>
        <w:rPr>
          <w:rFonts w:ascii="Times New Roman" w:hAnsi="Times New Roman" w:cs="Times New Roman"/>
          <w:sz w:val="28"/>
          <w:szCs w:val="28"/>
          <w:lang w:val="fr-FR"/>
        </w:rPr>
      </w:pPr>
      <w:r w:rsidRPr="00536C05">
        <w:rPr>
          <w:rFonts w:ascii="Times New Roman" w:hAnsi="Times New Roman" w:cs="Times New Roman"/>
          <w:b/>
          <w:bCs/>
          <w:sz w:val="28"/>
          <w:szCs w:val="28"/>
          <w:lang w:val="fr-FR"/>
        </w:rPr>
        <w:t xml:space="preserve">Piste 23  </w:t>
      </w:r>
    </w:p>
    <w:p w14:paraId="13884966" w14:textId="0629790B" w:rsidR="00536C05" w:rsidRP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Bonjour Alexandra. Ce matin, vous allez nous expliquer comment se lancer des défis et pourquoi cela est </w:t>
      </w:r>
      <w:proofErr w:type="gramStart"/>
      <w:r w:rsidR="00536C05" w:rsidRPr="00536C05">
        <w:rPr>
          <w:rFonts w:ascii="Times New Roman" w:hAnsi="Times New Roman" w:cs="Times New Roman"/>
          <w:sz w:val="28"/>
          <w:szCs w:val="28"/>
          <w:lang w:val="fr-FR"/>
        </w:rPr>
        <w:t>important</w:t>
      </w:r>
      <w:r>
        <w:rPr>
          <w:rFonts w:ascii="Times New Roman" w:hAnsi="Times New Roman" w:cs="Times New Roman"/>
          <w:sz w:val="28"/>
          <w:szCs w:val="28"/>
          <w:lang w:val="fr-FR"/>
        </w:rPr>
        <w:t> ?</w:t>
      </w:r>
      <w:r w:rsidR="00536C05" w:rsidRPr="00536C05">
        <w:rPr>
          <w:rFonts w:ascii="Times New Roman" w:hAnsi="Times New Roman" w:cs="Times New Roman"/>
          <w:sz w:val="28"/>
          <w:szCs w:val="28"/>
          <w:lang w:val="fr-FR"/>
        </w:rPr>
        <w:t>.</w:t>
      </w:r>
      <w:proofErr w:type="gramEnd"/>
      <w:r w:rsidR="00536C05" w:rsidRPr="00536C05">
        <w:rPr>
          <w:rFonts w:ascii="Times New Roman" w:hAnsi="Times New Roman" w:cs="Times New Roman"/>
          <w:sz w:val="28"/>
          <w:szCs w:val="28"/>
          <w:lang w:val="fr-FR"/>
        </w:rPr>
        <w:t xml:space="preserve"> </w:t>
      </w:r>
    </w:p>
    <w:p w14:paraId="6E747D42" w14:textId="4E78A937" w:rsidR="00536C05" w:rsidRP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Oui, pour cela je vous propose une activité : faites une liste de toutes les choses folles que vous souhaitez faire avant de mourir ou avant un âge-clé. L’idée, c’est d’aborder l’avenir de manière positive, en tentant de nouvelles expériences, en osant faire des choses dont on a toujours rêvé mais qui nous terrifiaient avant. </w:t>
      </w:r>
    </w:p>
    <w:p w14:paraId="05F63774" w14:textId="5B3E3D82" w:rsidR="00536C05" w:rsidRP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Ah ! Cette liste est un moyen de se lancer des défis personnels, de dépasser nos limites ? </w:t>
      </w:r>
    </w:p>
    <w:p w14:paraId="51BA14F6" w14:textId="5C2805C9" w:rsidR="00536C05" w:rsidRP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Oui Adrien, c’est exactement ça. Actuellement la tendance est au développement personnel. Cette liste est un outil formidable permettant d’explorer des domaines inconnus qui nous attirent, d’apprendre sur nous-mêmes et sur le monde extérieur. </w:t>
      </w:r>
    </w:p>
    <w:p w14:paraId="6AC30791" w14:textId="002C26C4" w:rsidR="00536C05" w:rsidRPr="00536C05" w:rsidRDefault="005D39D7" w:rsidP="00536C05">
      <w:pPr>
        <w:numPr>
          <w:ilvl w:val="0"/>
          <w:numId w:val="1"/>
        </w:numPr>
        <w:rPr>
          <w:rFonts w:ascii="Times New Roman" w:hAnsi="Times New Roman" w:cs="Times New Roman"/>
          <w:sz w:val="28"/>
          <w:szCs w:val="28"/>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Je crains tout de même que beaucoup de gens préfèrent rester dans leur zone de confort avec leurs habitudes. Après tout, pourquoi prendre le risque d’échouer ou d’être déçu ? Par exemple, je rêve de sauter en parachute, pourtant je sais que je n’en suis pas capable. </w:t>
      </w:r>
      <w:proofErr w:type="spellStart"/>
      <w:r w:rsidR="00536C05" w:rsidRPr="00536C05">
        <w:rPr>
          <w:rFonts w:ascii="Times New Roman" w:hAnsi="Times New Roman" w:cs="Times New Roman"/>
          <w:sz w:val="28"/>
          <w:szCs w:val="28"/>
        </w:rPr>
        <w:t>Pourquoi</w:t>
      </w:r>
      <w:proofErr w:type="spellEnd"/>
      <w:r w:rsidR="00536C05" w:rsidRPr="00536C05">
        <w:rPr>
          <w:rFonts w:ascii="Times New Roman" w:hAnsi="Times New Roman" w:cs="Times New Roman"/>
          <w:sz w:val="28"/>
          <w:szCs w:val="28"/>
        </w:rPr>
        <w:t xml:space="preserve"> </w:t>
      </w:r>
      <w:proofErr w:type="spellStart"/>
      <w:r w:rsidR="00536C05" w:rsidRPr="00536C05">
        <w:rPr>
          <w:rFonts w:ascii="Times New Roman" w:hAnsi="Times New Roman" w:cs="Times New Roman"/>
          <w:sz w:val="28"/>
          <w:szCs w:val="28"/>
        </w:rPr>
        <w:t>devrais-je</w:t>
      </w:r>
      <w:proofErr w:type="spellEnd"/>
      <w:r w:rsidR="00536C05" w:rsidRPr="00536C05">
        <w:rPr>
          <w:rFonts w:ascii="Times New Roman" w:hAnsi="Times New Roman" w:cs="Times New Roman"/>
          <w:sz w:val="28"/>
          <w:szCs w:val="28"/>
        </w:rPr>
        <w:t xml:space="preserve"> </w:t>
      </w:r>
      <w:proofErr w:type="spellStart"/>
      <w:r w:rsidR="00536C05" w:rsidRPr="00536C05">
        <w:rPr>
          <w:rFonts w:ascii="Times New Roman" w:hAnsi="Times New Roman" w:cs="Times New Roman"/>
          <w:sz w:val="28"/>
          <w:szCs w:val="28"/>
        </w:rPr>
        <w:t>me</w:t>
      </w:r>
      <w:proofErr w:type="spellEnd"/>
      <w:r w:rsidR="00536C05" w:rsidRPr="00536C05">
        <w:rPr>
          <w:rFonts w:ascii="Times New Roman" w:hAnsi="Times New Roman" w:cs="Times New Roman"/>
          <w:sz w:val="28"/>
          <w:szCs w:val="28"/>
        </w:rPr>
        <w:t xml:space="preserve"> </w:t>
      </w:r>
      <w:proofErr w:type="spellStart"/>
      <w:r w:rsidR="00536C05" w:rsidRPr="00536C05">
        <w:rPr>
          <w:rFonts w:ascii="Times New Roman" w:hAnsi="Times New Roman" w:cs="Times New Roman"/>
          <w:sz w:val="28"/>
          <w:szCs w:val="28"/>
        </w:rPr>
        <w:t>mettre</w:t>
      </w:r>
      <w:proofErr w:type="spellEnd"/>
      <w:r w:rsidR="00536C05" w:rsidRPr="00536C05">
        <w:rPr>
          <w:rFonts w:ascii="Times New Roman" w:hAnsi="Times New Roman" w:cs="Times New Roman"/>
          <w:sz w:val="28"/>
          <w:szCs w:val="28"/>
        </w:rPr>
        <w:t xml:space="preserve"> </w:t>
      </w:r>
      <w:proofErr w:type="spellStart"/>
      <w:r w:rsidR="00536C05" w:rsidRPr="00536C05">
        <w:rPr>
          <w:rFonts w:ascii="Times New Roman" w:hAnsi="Times New Roman" w:cs="Times New Roman"/>
          <w:sz w:val="28"/>
          <w:szCs w:val="28"/>
        </w:rPr>
        <w:t>en</w:t>
      </w:r>
      <w:proofErr w:type="spellEnd"/>
      <w:r w:rsidR="00536C05" w:rsidRPr="00536C05">
        <w:rPr>
          <w:rFonts w:ascii="Times New Roman" w:hAnsi="Times New Roman" w:cs="Times New Roman"/>
          <w:sz w:val="28"/>
          <w:szCs w:val="28"/>
        </w:rPr>
        <w:t xml:space="preserve"> </w:t>
      </w:r>
      <w:proofErr w:type="spellStart"/>
      <w:proofErr w:type="gramStart"/>
      <w:r w:rsidR="00536C05" w:rsidRPr="00536C05">
        <w:rPr>
          <w:rFonts w:ascii="Times New Roman" w:hAnsi="Times New Roman" w:cs="Times New Roman"/>
          <w:sz w:val="28"/>
          <w:szCs w:val="28"/>
        </w:rPr>
        <w:t>difficulté</w:t>
      </w:r>
      <w:proofErr w:type="spellEnd"/>
      <w:r w:rsidR="00536C05" w:rsidRPr="00536C05">
        <w:rPr>
          <w:rFonts w:ascii="Times New Roman" w:hAnsi="Times New Roman" w:cs="Times New Roman"/>
          <w:sz w:val="28"/>
          <w:szCs w:val="28"/>
        </w:rPr>
        <w:t xml:space="preserve"> ?</w:t>
      </w:r>
      <w:proofErr w:type="gramEnd"/>
      <w:r w:rsidR="00536C05" w:rsidRPr="00536C05">
        <w:rPr>
          <w:rFonts w:ascii="Times New Roman" w:hAnsi="Times New Roman" w:cs="Times New Roman"/>
          <w:sz w:val="28"/>
          <w:szCs w:val="28"/>
        </w:rPr>
        <w:t xml:space="preserve"> </w:t>
      </w:r>
    </w:p>
    <w:p w14:paraId="57063C96" w14:textId="3FBDD3B3" w:rsidR="00536C05" w:rsidRPr="005D39D7"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Vous pensez que vous n’en êtes pas capable ? </w:t>
      </w:r>
      <w:r w:rsidR="00536C05" w:rsidRPr="005D39D7">
        <w:rPr>
          <w:rFonts w:ascii="Times New Roman" w:hAnsi="Times New Roman" w:cs="Times New Roman"/>
          <w:sz w:val="28"/>
          <w:szCs w:val="28"/>
          <w:lang w:val="fr-FR"/>
        </w:rPr>
        <w:t xml:space="preserve">Pourquoi ? </w:t>
      </w:r>
    </w:p>
    <w:p w14:paraId="254F2A73" w14:textId="7A9DB58F" w:rsidR="00536C05" w:rsidRP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lastRenderedPageBreak/>
        <w:t xml:space="preserve">- </w:t>
      </w:r>
      <w:r w:rsidR="00536C05" w:rsidRPr="00536C05">
        <w:rPr>
          <w:rFonts w:ascii="Times New Roman" w:hAnsi="Times New Roman" w:cs="Times New Roman"/>
          <w:sz w:val="28"/>
          <w:szCs w:val="28"/>
          <w:lang w:val="fr-FR"/>
        </w:rPr>
        <w:t xml:space="preserve">Parce que j’ai peur, voyons ! J’ai le vertige. J’ai les mains qui tremblent et </w:t>
      </w:r>
      <w:proofErr w:type="gramStart"/>
      <w:r w:rsidR="00536C05" w:rsidRPr="00536C05">
        <w:rPr>
          <w:rFonts w:ascii="Times New Roman" w:hAnsi="Times New Roman" w:cs="Times New Roman"/>
          <w:sz w:val="28"/>
          <w:szCs w:val="28"/>
          <w:lang w:val="fr-FR"/>
        </w:rPr>
        <w:t>je transpire rien</w:t>
      </w:r>
      <w:proofErr w:type="gramEnd"/>
      <w:r w:rsidR="00536C05" w:rsidRPr="00536C05">
        <w:rPr>
          <w:rFonts w:ascii="Times New Roman" w:hAnsi="Times New Roman" w:cs="Times New Roman"/>
          <w:sz w:val="28"/>
          <w:szCs w:val="28"/>
          <w:lang w:val="fr-FR"/>
        </w:rPr>
        <w:t xml:space="preserve"> qu’en y pensant. </w:t>
      </w:r>
    </w:p>
    <w:p w14:paraId="691C3D17" w14:textId="4FC1DAEB" w:rsidR="00536C05" w:rsidRP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Adrien, je vous propose un petit exercice de visualisation pour vous aider à vaincre votre peur de la hauteur, vous êtes d’accord ? </w:t>
      </w:r>
    </w:p>
    <w:p w14:paraId="7B6087D9" w14:textId="01BE5A37" w:rsidR="00536C05" w:rsidRP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Je suis un peu inquiet mais je vous fais confiance. </w:t>
      </w:r>
    </w:p>
    <w:p w14:paraId="414890A2" w14:textId="1A0D7531" w:rsidR="00536C05" w:rsidRPr="005D39D7"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Alors fermez les yeux, respirez par le ventre, imaginez-vous au sommet du Mont-Blanc, vous sentez le vent sur votre visage, vous êtes détendu, vous regardez vers le bas le massif alpin incroyable, c’est le printemps, la vue est fascinante. </w:t>
      </w:r>
      <w:r w:rsidR="00536C05" w:rsidRPr="005D39D7">
        <w:rPr>
          <w:rFonts w:ascii="Times New Roman" w:hAnsi="Times New Roman" w:cs="Times New Roman"/>
          <w:sz w:val="28"/>
          <w:szCs w:val="28"/>
          <w:lang w:val="fr-FR"/>
        </w:rPr>
        <w:t xml:space="preserve">Que ressentez-vous maintenant ? </w:t>
      </w:r>
    </w:p>
    <w:p w14:paraId="17E179FC" w14:textId="197A96E6" w:rsidR="00536C05" w:rsidRP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 xml:space="preserve">Je me sens calme, cette sensation est agréable. </w:t>
      </w:r>
    </w:p>
    <w:p w14:paraId="401177F0" w14:textId="6A704878" w:rsidR="00536C05" w:rsidRDefault="005D39D7" w:rsidP="00536C05">
      <w:pPr>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536C05" w:rsidRPr="00536C05">
        <w:rPr>
          <w:rFonts w:ascii="Times New Roman" w:hAnsi="Times New Roman" w:cs="Times New Roman"/>
          <w:sz w:val="28"/>
          <w:szCs w:val="28"/>
          <w:lang w:val="fr-FR"/>
        </w:rPr>
        <w:t>Bravo Adrien, voilà un premier pas vers votre premier défi.</w:t>
      </w:r>
    </w:p>
    <w:p w14:paraId="5AA09722" w14:textId="77777777" w:rsidR="00E7429E" w:rsidRPr="00E7429E" w:rsidRDefault="00E7429E" w:rsidP="00E7429E">
      <w:pPr>
        <w:pStyle w:val="a7"/>
        <w:numPr>
          <w:ilvl w:val="0"/>
          <w:numId w:val="1"/>
        </w:numPr>
        <w:jc w:val="center"/>
        <w:rPr>
          <w:rFonts w:ascii="Times New Roman" w:hAnsi="Times New Roman" w:cs="Times New Roman"/>
          <w:sz w:val="28"/>
          <w:szCs w:val="28"/>
          <w:lang w:val="fr-FR"/>
        </w:rPr>
      </w:pPr>
    </w:p>
    <w:p w14:paraId="64753AF2" w14:textId="199740E0" w:rsidR="00E7429E" w:rsidRPr="00E7429E" w:rsidRDefault="00E7429E" w:rsidP="00E7429E">
      <w:pPr>
        <w:pStyle w:val="a7"/>
        <w:numPr>
          <w:ilvl w:val="0"/>
          <w:numId w:val="1"/>
        </w:numPr>
        <w:jc w:val="center"/>
        <w:rPr>
          <w:rFonts w:ascii="Times New Roman" w:hAnsi="Times New Roman" w:cs="Times New Roman"/>
          <w:sz w:val="28"/>
          <w:szCs w:val="28"/>
          <w:lang w:val="fr-FR"/>
        </w:rPr>
      </w:pPr>
      <w:r w:rsidRPr="00E7429E">
        <w:rPr>
          <w:rFonts w:ascii="Times New Roman" w:hAnsi="Times New Roman" w:cs="Times New Roman"/>
          <w:b/>
          <w:bCs/>
          <w:sz w:val="28"/>
          <w:szCs w:val="28"/>
          <w:lang w:val="fr-FR"/>
        </w:rPr>
        <w:t>Variante- 5</w:t>
      </w:r>
    </w:p>
    <w:p w14:paraId="71EFDA51" w14:textId="77777777" w:rsidR="00E7429E" w:rsidRDefault="00F24D24" w:rsidP="00E7429E">
      <w:pPr>
        <w:jc w:val="center"/>
        <w:rPr>
          <w:rFonts w:ascii="Times New Roman" w:hAnsi="Times New Roman" w:cs="Times New Roman"/>
          <w:b/>
          <w:bCs/>
          <w:sz w:val="28"/>
          <w:szCs w:val="28"/>
          <w:u w:val="single"/>
          <w:lang w:val="fr-FR"/>
        </w:rPr>
      </w:pPr>
      <w:r w:rsidRPr="00F24D24">
        <w:rPr>
          <w:rFonts w:ascii="Times New Roman" w:hAnsi="Times New Roman" w:cs="Times New Roman"/>
          <w:b/>
          <w:bCs/>
          <w:sz w:val="28"/>
          <w:szCs w:val="28"/>
          <w:u w:val="single"/>
          <w:lang w:val="fr-FR"/>
        </w:rPr>
        <w:t xml:space="preserve">Compréhension de l’oral </w:t>
      </w:r>
    </w:p>
    <w:p w14:paraId="17CAF341" w14:textId="583E87E2" w:rsidR="00F24D24" w:rsidRPr="00EC7F0C" w:rsidRDefault="00F24D24" w:rsidP="00E7429E">
      <w:pPr>
        <w:jc w:val="center"/>
        <w:rPr>
          <w:rFonts w:ascii="Times New Roman" w:hAnsi="Times New Roman" w:cs="Times New Roman"/>
          <w:sz w:val="28"/>
          <w:szCs w:val="28"/>
          <w:lang w:val="fr-FR"/>
        </w:rPr>
      </w:pPr>
      <w:r w:rsidRPr="00F24D24">
        <w:rPr>
          <w:rFonts w:ascii="Times New Roman" w:hAnsi="Times New Roman" w:cs="Times New Roman"/>
          <w:b/>
          <w:bCs/>
          <w:sz w:val="28"/>
          <w:szCs w:val="28"/>
          <w:lang w:val="fr-FR"/>
        </w:rPr>
        <w:t xml:space="preserve">Piste 29  </w:t>
      </w:r>
    </w:p>
    <w:p w14:paraId="3B0DFCAA" w14:textId="77777777" w:rsidR="005D39D7" w:rsidRDefault="00F24D24" w:rsidP="00F24D24">
      <w:pPr>
        <w:rPr>
          <w:rFonts w:ascii="Times New Roman" w:hAnsi="Times New Roman" w:cs="Times New Roman"/>
          <w:sz w:val="28"/>
          <w:szCs w:val="28"/>
          <w:lang w:val="fr-FR"/>
        </w:rPr>
      </w:pPr>
      <w:r w:rsidRPr="00F24D24">
        <w:rPr>
          <w:rFonts w:ascii="Times New Roman" w:hAnsi="Times New Roman" w:cs="Times New Roman"/>
          <w:sz w:val="28"/>
          <w:szCs w:val="28"/>
          <w:lang w:val="fr-FR"/>
        </w:rPr>
        <w:t xml:space="preserve">Bonjour à tous et bienvenue à la cérémonie de remise de prix du concours </w:t>
      </w:r>
    </w:p>
    <w:p w14:paraId="2E88A55C" w14:textId="7099102A" w:rsidR="00F24D24" w:rsidRPr="00F24D24" w:rsidRDefault="00F24D24" w:rsidP="00F24D24">
      <w:pPr>
        <w:rPr>
          <w:rFonts w:ascii="Times New Roman" w:hAnsi="Times New Roman" w:cs="Times New Roman"/>
          <w:sz w:val="28"/>
          <w:szCs w:val="28"/>
          <w:lang w:val="fr-FR"/>
        </w:rPr>
      </w:pPr>
      <w:r w:rsidRPr="00F24D24">
        <w:rPr>
          <w:rFonts w:ascii="Times New Roman" w:hAnsi="Times New Roman" w:cs="Times New Roman"/>
          <w:sz w:val="28"/>
          <w:szCs w:val="28"/>
          <w:lang w:val="fr-FR"/>
        </w:rPr>
        <w:t>« Jeunesse pour l’égalité » 2020. Je suis ravi de vous accueillir aujourd’hui pour récompenser les meilleurs participants à cette édition, dont le thème était « Liberté, Inégalité, Fraternité ».</w:t>
      </w:r>
      <w:bookmarkStart w:id="2" w:name="_Hlk195051027"/>
      <w:r w:rsidRPr="00F24D24">
        <w:rPr>
          <w:rFonts w:ascii="Times New Roman" w:hAnsi="Times New Roman" w:cs="Times New Roman"/>
          <w:sz w:val="28"/>
          <w:szCs w:val="28"/>
          <w:lang w:val="fr-FR"/>
        </w:rPr>
        <w:t xml:space="preserve"> C’est la 7e édition de notre concours et nous sommes vraiment heureux </w:t>
      </w:r>
      <w:bookmarkEnd w:id="2"/>
      <w:r w:rsidRPr="00F24D24">
        <w:rPr>
          <w:rFonts w:ascii="Times New Roman" w:hAnsi="Times New Roman" w:cs="Times New Roman"/>
          <w:sz w:val="28"/>
          <w:szCs w:val="28"/>
          <w:lang w:val="fr-FR"/>
        </w:rPr>
        <w:t>car cette année, nous battons un record : avec 1 703 participants cette année, vous n’avez jamais été aussi nombreux ! La sélection a été très difficile car vous avez tous présenté d’excellents projets</w:t>
      </w:r>
      <w:bookmarkStart w:id="3" w:name="_Hlk195051126"/>
      <w:r w:rsidRPr="00F24D24">
        <w:rPr>
          <w:rFonts w:ascii="Times New Roman" w:hAnsi="Times New Roman" w:cs="Times New Roman"/>
          <w:sz w:val="28"/>
          <w:szCs w:val="28"/>
          <w:lang w:val="fr-FR"/>
        </w:rPr>
        <w:t>. Nous avons pourtant dû choisir 52 finalistes</w:t>
      </w:r>
      <w:bookmarkEnd w:id="3"/>
      <w:r w:rsidRPr="00F24D24">
        <w:rPr>
          <w:rFonts w:ascii="Times New Roman" w:hAnsi="Times New Roman" w:cs="Times New Roman"/>
          <w:sz w:val="28"/>
          <w:szCs w:val="28"/>
          <w:lang w:val="fr-FR"/>
        </w:rPr>
        <w:t xml:space="preserve">. Parmi eux, les grands gagnants récompensés aujourd’hui sont répartis en deux tranches d’âge : les 11-15 ans et les 16-25 ans. Nous remettrons donc douze prix afin de récompenser trois </w:t>
      </w:r>
      <w:proofErr w:type="spellStart"/>
      <w:r w:rsidRPr="00F24D24">
        <w:rPr>
          <w:rFonts w:ascii="Times New Roman" w:hAnsi="Times New Roman" w:cs="Times New Roman"/>
          <w:sz w:val="28"/>
          <w:szCs w:val="28"/>
          <w:lang w:val="fr-FR"/>
        </w:rPr>
        <w:t>oeuvres</w:t>
      </w:r>
      <w:proofErr w:type="spellEnd"/>
      <w:r w:rsidRPr="00F24D24">
        <w:rPr>
          <w:rFonts w:ascii="Times New Roman" w:hAnsi="Times New Roman" w:cs="Times New Roman"/>
          <w:sz w:val="28"/>
          <w:szCs w:val="28"/>
          <w:lang w:val="fr-FR"/>
        </w:rPr>
        <w:t xml:space="preserve"> dans chaque catégorie de support (vidéo et affiche) dans chaque tranche d’âge. </w:t>
      </w:r>
    </w:p>
    <w:p w14:paraId="4B3C7504" w14:textId="77777777" w:rsidR="00F24D24" w:rsidRPr="00F24D24" w:rsidRDefault="00F24D24" w:rsidP="00F24D24">
      <w:pPr>
        <w:rPr>
          <w:rFonts w:ascii="Times New Roman" w:hAnsi="Times New Roman" w:cs="Times New Roman"/>
          <w:sz w:val="28"/>
          <w:szCs w:val="28"/>
          <w:lang w:val="fr-FR"/>
        </w:rPr>
      </w:pPr>
      <w:r w:rsidRPr="00F24D24">
        <w:rPr>
          <w:rFonts w:ascii="Times New Roman" w:hAnsi="Times New Roman" w:cs="Times New Roman"/>
          <w:sz w:val="28"/>
          <w:szCs w:val="28"/>
          <w:lang w:val="fr-FR"/>
        </w:rPr>
        <w:t xml:space="preserve">Nous avons reçu 494 </w:t>
      </w:r>
      <w:proofErr w:type="spellStart"/>
      <w:r w:rsidRPr="00F24D24">
        <w:rPr>
          <w:rFonts w:ascii="Times New Roman" w:hAnsi="Times New Roman" w:cs="Times New Roman"/>
          <w:sz w:val="28"/>
          <w:szCs w:val="28"/>
          <w:lang w:val="fr-FR"/>
        </w:rPr>
        <w:t>oeuvres</w:t>
      </w:r>
      <w:proofErr w:type="spellEnd"/>
      <w:r w:rsidRPr="00F24D24">
        <w:rPr>
          <w:rFonts w:ascii="Times New Roman" w:hAnsi="Times New Roman" w:cs="Times New Roman"/>
          <w:sz w:val="28"/>
          <w:szCs w:val="28"/>
          <w:lang w:val="fr-FR"/>
        </w:rPr>
        <w:t xml:space="preserve"> et notre jury a examiné chacune avec beaucoup d’attention. Ce qui nous intéresse à travers ce concours, c’est d’entendre ce que vous avez à dire, de découvrir les inégalités qui vous choquent. Nous avons particulièrement apprécié le choix des thèmes que vous avez voulu mettre en avant. Cette année, vous avez été très nombreux à aborder la question des inégalités femmes/hommes (presque un quart des </w:t>
      </w:r>
      <w:proofErr w:type="spellStart"/>
      <w:r w:rsidRPr="00F24D24">
        <w:rPr>
          <w:rFonts w:ascii="Times New Roman" w:hAnsi="Times New Roman" w:cs="Times New Roman"/>
          <w:sz w:val="28"/>
          <w:szCs w:val="28"/>
          <w:lang w:val="fr-FR"/>
        </w:rPr>
        <w:t>oeuvres</w:t>
      </w:r>
      <w:proofErr w:type="spellEnd"/>
      <w:r w:rsidRPr="00F24D24">
        <w:rPr>
          <w:rFonts w:ascii="Times New Roman" w:hAnsi="Times New Roman" w:cs="Times New Roman"/>
          <w:sz w:val="28"/>
          <w:szCs w:val="28"/>
          <w:lang w:val="fr-FR"/>
        </w:rPr>
        <w:t xml:space="preserve">). Vous avez également dénoncé les discriminations raciales et celles en fonction de l’orientation sexuelle ou du handicap. Dans vos réactions, vous avez aussi réclamé plus de justice entre les catégories sociales et une réelle égalité dans l’accès aux études. Ce sont donc des </w:t>
      </w:r>
      <w:r w:rsidRPr="00F24D24">
        <w:rPr>
          <w:rFonts w:ascii="Times New Roman" w:hAnsi="Times New Roman" w:cs="Times New Roman"/>
          <w:sz w:val="28"/>
          <w:szCs w:val="28"/>
          <w:lang w:val="fr-FR"/>
        </w:rPr>
        <w:lastRenderedPageBreak/>
        <w:t>thèmes bien actuels, présents dans votre vie quotidienne, qui vous ont donné le plus envie de vous exprimer. Beaucoup de vos vidéos et affiches se veulent également optimistes pour le futur : ce sont des appels à la solidarité et à la tolérance. Nous avons bien compris que vous voulez avant tout encourager le respect et l’égalité.</w:t>
      </w:r>
    </w:p>
    <w:p w14:paraId="7220BD93" w14:textId="6961F5F0" w:rsidR="00E263A7" w:rsidRDefault="00F24D24" w:rsidP="00F24D24">
      <w:pPr>
        <w:rPr>
          <w:rFonts w:ascii="Times New Roman" w:hAnsi="Times New Roman" w:cs="Times New Roman"/>
          <w:sz w:val="28"/>
          <w:szCs w:val="28"/>
          <w:lang w:val="fr-FR"/>
        </w:rPr>
      </w:pPr>
      <w:r w:rsidRPr="00F24D24">
        <w:rPr>
          <w:rFonts w:ascii="Times New Roman" w:hAnsi="Times New Roman" w:cs="Times New Roman"/>
          <w:sz w:val="28"/>
          <w:szCs w:val="28"/>
          <w:lang w:val="fr-FR"/>
        </w:rPr>
        <w:t xml:space="preserve">Pour conclure, avant de commencer la remise des prix, je vous remercie encore une fois de votre travail et j’espère que cette expérience vous a été bénéfique. </w:t>
      </w:r>
      <w:proofErr w:type="spellStart"/>
      <w:r w:rsidRPr="00F24D24">
        <w:rPr>
          <w:rFonts w:ascii="Times New Roman" w:hAnsi="Times New Roman" w:cs="Times New Roman"/>
          <w:sz w:val="28"/>
          <w:szCs w:val="28"/>
        </w:rPr>
        <w:t>Merci</w:t>
      </w:r>
      <w:proofErr w:type="spellEnd"/>
      <w:r w:rsidRPr="00F24D24">
        <w:rPr>
          <w:rFonts w:ascii="Times New Roman" w:hAnsi="Times New Roman" w:cs="Times New Roman"/>
          <w:sz w:val="28"/>
          <w:szCs w:val="28"/>
        </w:rPr>
        <w:t xml:space="preserve"> à </w:t>
      </w:r>
      <w:proofErr w:type="spellStart"/>
      <w:r w:rsidRPr="00F24D24">
        <w:rPr>
          <w:rFonts w:ascii="Times New Roman" w:hAnsi="Times New Roman" w:cs="Times New Roman"/>
          <w:sz w:val="28"/>
          <w:szCs w:val="28"/>
        </w:rPr>
        <w:t>tous</w:t>
      </w:r>
      <w:proofErr w:type="spellEnd"/>
      <w:r w:rsidRPr="00F24D24">
        <w:rPr>
          <w:rFonts w:ascii="Times New Roman" w:hAnsi="Times New Roman" w:cs="Times New Roman"/>
          <w:sz w:val="28"/>
          <w:szCs w:val="28"/>
        </w:rPr>
        <w:t>.</w:t>
      </w:r>
    </w:p>
    <w:sectPr w:rsidR="00E263A7" w:rsidSect="00AC3393">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907B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74715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3B4"/>
    <w:rsid w:val="000633FD"/>
    <w:rsid w:val="000A57C1"/>
    <w:rsid w:val="003406A4"/>
    <w:rsid w:val="00341D64"/>
    <w:rsid w:val="003643B4"/>
    <w:rsid w:val="003B65BB"/>
    <w:rsid w:val="00536C05"/>
    <w:rsid w:val="005D39D7"/>
    <w:rsid w:val="007A00BA"/>
    <w:rsid w:val="00801496"/>
    <w:rsid w:val="00802B66"/>
    <w:rsid w:val="00AC3393"/>
    <w:rsid w:val="00C50E01"/>
    <w:rsid w:val="00E263A7"/>
    <w:rsid w:val="00E7429E"/>
    <w:rsid w:val="00EB5E09"/>
    <w:rsid w:val="00EC7F0C"/>
    <w:rsid w:val="00F24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12A4C"/>
  <w15:chartTrackingRefBased/>
  <w15:docId w15:val="{32EC7723-A71E-4E15-B874-FC50DFF3B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643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643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643B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643B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643B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643B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643B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643B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643B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3B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643B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643B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643B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643B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643B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643B4"/>
    <w:rPr>
      <w:rFonts w:eastAsiaTheme="majorEastAsia" w:cstheme="majorBidi"/>
      <w:color w:val="595959" w:themeColor="text1" w:themeTint="A6"/>
    </w:rPr>
  </w:style>
  <w:style w:type="character" w:customStyle="1" w:styleId="80">
    <w:name w:val="Заголовок 8 Знак"/>
    <w:basedOn w:val="a0"/>
    <w:link w:val="8"/>
    <w:uiPriority w:val="9"/>
    <w:semiHidden/>
    <w:rsid w:val="003643B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643B4"/>
    <w:rPr>
      <w:rFonts w:eastAsiaTheme="majorEastAsia" w:cstheme="majorBidi"/>
      <w:color w:val="272727" w:themeColor="text1" w:themeTint="D8"/>
    </w:rPr>
  </w:style>
  <w:style w:type="paragraph" w:styleId="a3">
    <w:name w:val="Title"/>
    <w:basedOn w:val="a"/>
    <w:next w:val="a"/>
    <w:link w:val="a4"/>
    <w:uiPriority w:val="10"/>
    <w:qFormat/>
    <w:rsid w:val="003643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643B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43B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643B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643B4"/>
    <w:pPr>
      <w:spacing w:before="160"/>
      <w:jc w:val="center"/>
    </w:pPr>
    <w:rPr>
      <w:i/>
      <w:iCs/>
      <w:color w:val="404040" w:themeColor="text1" w:themeTint="BF"/>
    </w:rPr>
  </w:style>
  <w:style w:type="character" w:customStyle="1" w:styleId="22">
    <w:name w:val="Цитата 2 Знак"/>
    <w:basedOn w:val="a0"/>
    <w:link w:val="21"/>
    <w:uiPriority w:val="29"/>
    <w:rsid w:val="003643B4"/>
    <w:rPr>
      <w:i/>
      <w:iCs/>
      <w:color w:val="404040" w:themeColor="text1" w:themeTint="BF"/>
    </w:rPr>
  </w:style>
  <w:style w:type="paragraph" w:styleId="a7">
    <w:name w:val="List Paragraph"/>
    <w:basedOn w:val="a"/>
    <w:uiPriority w:val="34"/>
    <w:qFormat/>
    <w:rsid w:val="003643B4"/>
    <w:pPr>
      <w:ind w:left="720"/>
      <w:contextualSpacing/>
    </w:pPr>
  </w:style>
  <w:style w:type="character" w:styleId="a8">
    <w:name w:val="Intense Emphasis"/>
    <w:basedOn w:val="a0"/>
    <w:uiPriority w:val="21"/>
    <w:qFormat/>
    <w:rsid w:val="003643B4"/>
    <w:rPr>
      <w:i/>
      <w:iCs/>
      <w:color w:val="2F5496" w:themeColor="accent1" w:themeShade="BF"/>
    </w:rPr>
  </w:style>
  <w:style w:type="paragraph" w:styleId="a9">
    <w:name w:val="Intense Quote"/>
    <w:basedOn w:val="a"/>
    <w:next w:val="a"/>
    <w:link w:val="aa"/>
    <w:uiPriority w:val="30"/>
    <w:qFormat/>
    <w:rsid w:val="003643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643B4"/>
    <w:rPr>
      <w:i/>
      <w:iCs/>
      <w:color w:val="2F5496" w:themeColor="accent1" w:themeShade="BF"/>
    </w:rPr>
  </w:style>
  <w:style w:type="character" w:styleId="ab">
    <w:name w:val="Intense Reference"/>
    <w:basedOn w:val="a0"/>
    <w:uiPriority w:val="32"/>
    <w:qFormat/>
    <w:rsid w:val="003643B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1350</Words>
  <Characters>7696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khasanova.gulbibi@gmail.com</dc:creator>
  <cp:keywords/>
  <dc:description/>
  <cp:lastModifiedBy>khasanova.gulbibi@gmail.com</cp:lastModifiedBy>
  <cp:revision>2</cp:revision>
  <dcterms:created xsi:type="dcterms:W3CDTF">2025-04-09T07:23:00Z</dcterms:created>
  <dcterms:modified xsi:type="dcterms:W3CDTF">2025-04-09T07:23:00Z</dcterms:modified>
</cp:coreProperties>
</file>